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D6F0C">
        <w:rPr>
          <w:rFonts w:ascii="Times New Roman" w:hAnsi="Times New Roman" w:cs="Times New Roman"/>
          <w:b/>
          <w:sz w:val="24"/>
          <w:szCs w:val="24"/>
          <w:u w:val="single"/>
        </w:rPr>
        <w:t>ВЫВИХ</w:t>
      </w: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0C">
        <w:rPr>
          <w:rFonts w:ascii="Times New Roman" w:hAnsi="Times New Roman" w:cs="Times New Roman"/>
          <w:sz w:val="24"/>
          <w:szCs w:val="24"/>
        </w:rPr>
        <w:t>ВЫВИХ – это смещение суставных концов костей, частично или полностью нарушающее их взаимное соприкосновение.</w:t>
      </w: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0C">
        <w:rPr>
          <w:rFonts w:ascii="Times New Roman" w:hAnsi="Times New Roman" w:cs="Times New Roman"/>
          <w:sz w:val="24"/>
          <w:szCs w:val="24"/>
        </w:rPr>
        <w:t>ПРИЗНАКИ:</w:t>
      </w: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0C">
        <w:rPr>
          <w:rFonts w:ascii="Times New Roman" w:hAnsi="Times New Roman" w:cs="Times New Roman"/>
          <w:sz w:val="24"/>
          <w:szCs w:val="24"/>
        </w:rPr>
        <w:t>• появление интенсивной боли в области пораженного сустава;</w:t>
      </w: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0C">
        <w:rPr>
          <w:rFonts w:ascii="Times New Roman" w:hAnsi="Times New Roman" w:cs="Times New Roman"/>
          <w:sz w:val="24"/>
          <w:szCs w:val="24"/>
        </w:rPr>
        <w:t>• нарушение функции конечности, проявляющееся в невозможности производить активные движения;</w:t>
      </w: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0C">
        <w:rPr>
          <w:rFonts w:ascii="Times New Roman" w:hAnsi="Times New Roman" w:cs="Times New Roman"/>
          <w:sz w:val="24"/>
          <w:szCs w:val="24"/>
        </w:rPr>
        <w:t>• вынужденное положение конечности и деформация формы сустава;</w:t>
      </w: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0C">
        <w:rPr>
          <w:rFonts w:ascii="Times New Roman" w:hAnsi="Times New Roman" w:cs="Times New Roman"/>
          <w:sz w:val="24"/>
          <w:szCs w:val="24"/>
        </w:rPr>
        <w:t>• смещение суставной головки с запустеванием суставной капсулы и пружинящая фиксация конечности при ее ненормальном положении.</w:t>
      </w: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0C">
        <w:rPr>
          <w:rFonts w:ascii="Times New Roman" w:hAnsi="Times New Roman" w:cs="Times New Roman"/>
          <w:sz w:val="24"/>
          <w:szCs w:val="24"/>
        </w:rPr>
        <w:t>• Травматические вывихи суставов требуют немедленного оказания первой помощи. Своевременно вправленный вывих, при правильном последующем лечении, приведет к полному восстановлению нарушенной функции конечности.</w:t>
      </w:r>
    </w:p>
    <w:p w:rsidR="007D6F0C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28" w:rsidRPr="007D6F0C" w:rsidRDefault="007D6F0C" w:rsidP="007D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0C">
        <w:rPr>
          <w:rFonts w:ascii="Times New Roman" w:hAnsi="Times New Roman" w:cs="Times New Roman"/>
          <w:sz w:val="24"/>
          <w:szCs w:val="24"/>
        </w:rPr>
        <w:t xml:space="preserve">ПЕРВАЯ ПОМОЩЬ должна состоять, как правило, в фиксации поврежденной конечности, даче обезболивающего препарата и направлении пострадавшего в лечебное учреждение. Фиксация конечности осуществляется повязкой или подвешиванием ее на косынке. При вывихах суставов нижней конечности пострадавший должен быть доставлен в лечебное учреждение в лежачем положении (на носилках), с подкладыванием под конечность подушек, ее фиксацией и даче пострадавшему обезболивающего средства. </w:t>
      </w:r>
      <w:proofErr w:type="gramStart"/>
      <w:r w:rsidRPr="007D6F0C">
        <w:rPr>
          <w:rFonts w:ascii="Times New Roman" w:hAnsi="Times New Roman" w:cs="Times New Roman"/>
          <w:sz w:val="24"/>
          <w:szCs w:val="24"/>
        </w:rPr>
        <w:t>При оказании первой помощи в неясных случаях, когда не представилось возможным отличить вывих от перелома, с пострадавшим следует поступать так, будто у него явный перелом костей.</w:t>
      </w:r>
      <w:proofErr w:type="gramEnd"/>
    </w:p>
    <w:sectPr w:rsidR="000E1B28" w:rsidRPr="007D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1E"/>
    <w:rsid w:val="000E1B28"/>
    <w:rsid w:val="00340B1E"/>
    <w:rsid w:val="007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2020-04-07T04:17:00Z</dcterms:created>
  <dcterms:modified xsi:type="dcterms:W3CDTF">2020-04-07T04:18:00Z</dcterms:modified>
</cp:coreProperties>
</file>